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C0" w:rsidRDefault="006566C0" w:rsidP="00350BBD">
      <w:pPr>
        <w:jc w:val="left"/>
        <w:rPr>
          <w:sz w:val="28"/>
          <w:szCs w:val="28"/>
        </w:rPr>
      </w:pPr>
      <w:bookmarkStart w:id="0" w:name="_GoBack"/>
      <w:bookmarkEnd w:id="0"/>
      <w:r w:rsidRPr="006566C0">
        <w:rPr>
          <w:sz w:val="28"/>
          <w:szCs w:val="28"/>
          <w:u w:val="single"/>
        </w:rPr>
        <w:t>Тема раздела</w:t>
      </w:r>
      <w:r>
        <w:rPr>
          <w:sz w:val="28"/>
          <w:szCs w:val="28"/>
        </w:rPr>
        <w:t>: Основы экологии.</w:t>
      </w:r>
    </w:p>
    <w:p w:rsidR="006566C0" w:rsidRPr="006566C0" w:rsidRDefault="006566C0" w:rsidP="00350BBD">
      <w:pPr>
        <w:jc w:val="left"/>
        <w:rPr>
          <w:sz w:val="28"/>
          <w:szCs w:val="28"/>
          <w:u w:val="single"/>
        </w:rPr>
      </w:pPr>
      <w:r w:rsidRPr="006566C0">
        <w:rPr>
          <w:sz w:val="28"/>
          <w:szCs w:val="28"/>
          <w:u w:val="single"/>
        </w:rPr>
        <w:t>Тема урока</w:t>
      </w:r>
      <w:r>
        <w:rPr>
          <w:sz w:val="28"/>
          <w:szCs w:val="28"/>
          <w:u w:val="single"/>
        </w:rPr>
        <w:t>: Среда обитания. Факторы среды.</w:t>
      </w:r>
    </w:p>
    <w:p w:rsidR="00B25C1A" w:rsidRDefault="006566C0" w:rsidP="00350BBD">
      <w:pPr>
        <w:jc w:val="left"/>
        <w:rPr>
          <w:sz w:val="28"/>
          <w:szCs w:val="28"/>
        </w:rPr>
      </w:pPr>
      <w:r w:rsidRPr="006566C0">
        <w:rPr>
          <w:b/>
          <w:sz w:val="28"/>
          <w:szCs w:val="28"/>
        </w:rPr>
        <w:t xml:space="preserve">1. </w:t>
      </w:r>
      <w:proofErr w:type="spellStart"/>
      <w:r w:rsidRPr="006566C0">
        <w:rPr>
          <w:b/>
          <w:sz w:val="28"/>
          <w:szCs w:val="28"/>
        </w:rPr>
        <w:t>Задание</w:t>
      </w:r>
      <w:proofErr w:type="gramStart"/>
      <w:r>
        <w:rPr>
          <w:b/>
          <w:sz w:val="28"/>
          <w:szCs w:val="28"/>
        </w:rPr>
        <w:t>:</w:t>
      </w:r>
      <w:r w:rsidR="006E3F73" w:rsidRPr="006E3F73">
        <w:rPr>
          <w:sz w:val="28"/>
          <w:szCs w:val="28"/>
        </w:rPr>
        <w:t>П</w:t>
      </w:r>
      <w:proofErr w:type="gramEnd"/>
      <w:r w:rsidR="006E3F73" w:rsidRPr="006E3F73">
        <w:rPr>
          <w:sz w:val="28"/>
          <w:szCs w:val="28"/>
        </w:rPr>
        <w:t>ользуясь</w:t>
      </w:r>
      <w:proofErr w:type="spellEnd"/>
      <w:r w:rsidR="006E3F73" w:rsidRPr="006E3F73">
        <w:rPr>
          <w:sz w:val="28"/>
          <w:szCs w:val="28"/>
        </w:rPr>
        <w:t xml:space="preserve"> интернет источниками и </w:t>
      </w:r>
      <w:r w:rsidR="00B25C1A">
        <w:rPr>
          <w:sz w:val="28"/>
          <w:szCs w:val="28"/>
        </w:rPr>
        <w:t xml:space="preserve">учебником Общая биология </w:t>
      </w:r>
      <w:proofErr w:type="spellStart"/>
      <w:r w:rsidR="00B25C1A" w:rsidRPr="007F1EEB">
        <w:rPr>
          <w:sz w:val="28"/>
          <w:szCs w:val="28"/>
        </w:rPr>
        <w:t>С.</w:t>
      </w:r>
      <w:r w:rsidR="00B25C1A">
        <w:rPr>
          <w:sz w:val="28"/>
          <w:szCs w:val="28"/>
        </w:rPr>
        <w:t>Г.Мамонтов</w:t>
      </w:r>
      <w:proofErr w:type="spellEnd"/>
      <w:r w:rsidR="00B25C1A">
        <w:rPr>
          <w:sz w:val="28"/>
          <w:szCs w:val="28"/>
        </w:rPr>
        <w:t xml:space="preserve"> </w:t>
      </w:r>
      <w:proofErr w:type="spellStart"/>
      <w:r w:rsidR="00B25C1A">
        <w:rPr>
          <w:sz w:val="28"/>
          <w:szCs w:val="28"/>
        </w:rPr>
        <w:t>В.Б.Захаров</w:t>
      </w:r>
      <w:proofErr w:type="spellEnd"/>
      <w:r w:rsidR="00B25C1A">
        <w:rPr>
          <w:sz w:val="28"/>
          <w:szCs w:val="28"/>
        </w:rPr>
        <w:t xml:space="preserve"> «ВШ» </w:t>
      </w:r>
    </w:p>
    <w:p w:rsidR="006566C0" w:rsidRPr="004C51FE" w:rsidRDefault="006E3F73" w:rsidP="00350BBD">
      <w:pPr>
        <w:jc w:val="left"/>
        <w:rPr>
          <w:i/>
          <w:color w:val="FF0000"/>
          <w:sz w:val="28"/>
          <w:szCs w:val="28"/>
        </w:rPr>
      </w:pPr>
      <w:r w:rsidRPr="004C51FE">
        <w:rPr>
          <w:i/>
          <w:color w:val="FF0000"/>
          <w:sz w:val="28"/>
          <w:szCs w:val="28"/>
        </w:rPr>
        <w:t>- дать определение ключевым понятиям:</w:t>
      </w:r>
    </w:p>
    <w:p w:rsidR="006E3F73" w:rsidRDefault="006E3F73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>*среда обитания;</w:t>
      </w:r>
    </w:p>
    <w:p w:rsidR="006E3F73" w:rsidRDefault="006E3F73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>*фактор среды;</w:t>
      </w:r>
    </w:p>
    <w:p w:rsidR="006E3F73" w:rsidRDefault="006E3F73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>*лимитирующий фактор;</w:t>
      </w:r>
    </w:p>
    <w:p w:rsidR="002D129F" w:rsidRDefault="002D129F" w:rsidP="00350BBD">
      <w:pPr>
        <w:jc w:val="left"/>
        <w:rPr>
          <w:sz w:val="28"/>
          <w:szCs w:val="28"/>
        </w:rPr>
      </w:pPr>
      <w:r w:rsidRPr="002D129F">
        <w:rPr>
          <w:i/>
          <w:color w:val="FF0000"/>
          <w:sz w:val="28"/>
          <w:szCs w:val="28"/>
        </w:rPr>
        <w:t>Выполнить задание:</w:t>
      </w:r>
      <w:r>
        <w:rPr>
          <w:sz w:val="28"/>
          <w:szCs w:val="28"/>
        </w:rPr>
        <w:t xml:space="preserve"> Заполнить схему: Классификация факторов среды</w:t>
      </w:r>
    </w:p>
    <w:p w:rsidR="002D129F" w:rsidRDefault="002D129F" w:rsidP="00350BBD">
      <w:pPr>
        <w:jc w:val="left"/>
        <w:rPr>
          <w:sz w:val="28"/>
          <w:szCs w:val="28"/>
        </w:rPr>
      </w:pPr>
    </w:p>
    <w:p w:rsidR="002D129F" w:rsidRDefault="002D129F" w:rsidP="002D129F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Факторы среды</w:t>
      </w:r>
    </w:p>
    <w:p w:rsidR="002D129F" w:rsidRPr="002D129F" w:rsidRDefault="002D129F" w:rsidP="002D12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DEA13E" wp14:editId="7DDCA46E">
                <wp:simplePos x="0" y="0"/>
                <wp:positionH relativeFrom="column">
                  <wp:posOffset>2984499</wp:posOffset>
                </wp:positionH>
                <wp:positionV relativeFrom="paragraph">
                  <wp:posOffset>78740</wp:posOffset>
                </wp:positionV>
                <wp:extent cx="45719" cy="333375"/>
                <wp:effectExtent l="38100" t="0" r="6921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EDAC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5pt;margin-top:6.2pt;width:3.6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" strokecolor="#4a7ebb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8A48B" wp14:editId="07AD64CE">
                <wp:simplePos x="0" y="0"/>
                <wp:positionH relativeFrom="column">
                  <wp:posOffset>3463290</wp:posOffset>
                </wp:positionH>
                <wp:positionV relativeFrom="paragraph">
                  <wp:posOffset>69215</wp:posOffset>
                </wp:positionV>
                <wp:extent cx="428625" cy="266700"/>
                <wp:effectExtent l="0" t="0" r="8572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31689E" id="Прямая со стрелкой 3" o:spid="_x0000_s1026" type="#_x0000_t32" style="position:absolute;margin-left:272.7pt;margin-top:5.45pt;width:33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" strokecolor="#4579b8 [3044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00F380" wp14:editId="198A45FA">
                <wp:simplePos x="0" y="0"/>
                <wp:positionH relativeFrom="column">
                  <wp:posOffset>2129790</wp:posOffset>
                </wp:positionH>
                <wp:positionV relativeFrom="paragraph">
                  <wp:posOffset>31115</wp:posOffset>
                </wp:positionV>
                <wp:extent cx="438150" cy="276225"/>
                <wp:effectExtent l="38100" t="0" r="190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587727" id="Прямая со стрелкой 4" o:spid="_x0000_s1026" type="#_x0000_t32" style="position:absolute;margin-left:167.7pt;margin-top:2.45pt;width:34.5pt;height:21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" strokecolor="#4a7ebb">
                <v:stroke endarrow="block"/>
              </v:shape>
            </w:pict>
          </mc:Fallback>
        </mc:AlternateContent>
      </w:r>
    </w:p>
    <w:p w:rsidR="002D129F" w:rsidRDefault="002D129F" w:rsidP="006E3F73">
      <w:pPr>
        <w:jc w:val="left"/>
        <w:rPr>
          <w:i/>
          <w:color w:val="FF0000"/>
          <w:sz w:val="28"/>
          <w:szCs w:val="28"/>
        </w:rPr>
      </w:pPr>
    </w:p>
    <w:p w:rsidR="002D129F" w:rsidRDefault="002D129F" w:rsidP="006E3F73">
      <w:pPr>
        <w:jc w:val="lef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                        </w:t>
      </w:r>
      <w:r w:rsidR="00884F00">
        <w:rPr>
          <w:i/>
          <w:color w:val="FF0000"/>
          <w:sz w:val="28"/>
          <w:szCs w:val="28"/>
        </w:rPr>
        <w:t xml:space="preserve"> ?                    ?                  ?</w:t>
      </w:r>
    </w:p>
    <w:p w:rsidR="00884F00" w:rsidRDefault="00884F00" w:rsidP="006E3F73">
      <w:pPr>
        <w:jc w:val="lef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        (определение)   </w:t>
      </w:r>
      <w:r w:rsidRPr="00884F00">
        <w:rPr>
          <w:i/>
          <w:color w:val="FF0000"/>
          <w:sz w:val="28"/>
          <w:szCs w:val="28"/>
        </w:rPr>
        <w:t>(определение)</w:t>
      </w:r>
      <w:r>
        <w:rPr>
          <w:i/>
          <w:color w:val="FF0000"/>
          <w:sz w:val="28"/>
          <w:szCs w:val="28"/>
        </w:rPr>
        <w:t xml:space="preserve">    </w:t>
      </w:r>
      <w:r w:rsidRPr="00884F00">
        <w:rPr>
          <w:i/>
          <w:color w:val="FF0000"/>
          <w:sz w:val="28"/>
          <w:szCs w:val="28"/>
        </w:rPr>
        <w:t>(определение)</w:t>
      </w:r>
    </w:p>
    <w:p w:rsidR="00884F00" w:rsidRPr="00884F00" w:rsidRDefault="00884F00" w:rsidP="006E3F73">
      <w:pPr>
        <w:jc w:val="left"/>
        <w:rPr>
          <w:i/>
          <w:sz w:val="28"/>
          <w:szCs w:val="28"/>
        </w:rPr>
      </w:pPr>
      <w:r w:rsidRPr="00884F00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 xml:space="preserve">                           </w:t>
      </w:r>
      <w:r w:rsidRPr="00884F00">
        <w:rPr>
          <w:i/>
          <w:sz w:val="28"/>
          <w:szCs w:val="28"/>
        </w:rPr>
        <w:t xml:space="preserve">    По</w:t>
      </w:r>
      <w:r>
        <w:rPr>
          <w:i/>
          <w:sz w:val="28"/>
          <w:szCs w:val="28"/>
        </w:rPr>
        <w:t>дразделяются  на…</w:t>
      </w:r>
    </w:p>
    <w:p w:rsidR="00884F00" w:rsidRPr="00884F00" w:rsidRDefault="00884F00" w:rsidP="006E3F73">
      <w:pPr>
        <w:jc w:val="left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       </w:t>
      </w:r>
      <w:r w:rsidRPr="00884F00">
        <w:rPr>
          <w:sz w:val="28"/>
          <w:szCs w:val="28"/>
        </w:rPr>
        <w:t>1.  ?(прим.)             1. ?(прим.)        1. ?(прим.)</w:t>
      </w:r>
    </w:p>
    <w:p w:rsidR="00884F00" w:rsidRPr="00884F00" w:rsidRDefault="00884F00" w:rsidP="006E3F73">
      <w:pPr>
        <w:jc w:val="left"/>
        <w:rPr>
          <w:sz w:val="28"/>
          <w:szCs w:val="28"/>
        </w:rPr>
      </w:pPr>
      <w:r w:rsidRPr="00884F00">
        <w:rPr>
          <w:sz w:val="28"/>
          <w:szCs w:val="28"/>
        </w:rPr>
        <w:t xml:space="preserve">                           2.  ?(прим.)             2. ?(прим.)        2.</w:t>
      </w:r>
      <w:r w:rsidRPr="00884F00">
        <w:t xml:space="preserve"> </w:t>
      </w:r>
      <w:r w:rsidRPr="00884F00">
        <w:rPr>
          <w:sz w:val="28"/>
          <w:szCs w:val="28"/>
        </w:rPr>
        <w:t>?(прим.)</w:t>
      </w:r>
    </w:p>
    <w:p w:rsidR="00884F00" w:rsidRPr="00884F00" w:rsidRDefault="00884F00" w:rsidP="006E3F73">
      <w:pPr>
        <w:jc w:val="left"/>
        <w:rPr>
          <w:sz w:val="28"/>
          <w:szCs w:val="28"/>
        </w:rPr>
      </w:pPr>
      <w:r w:rsidRPr="00884F00">
        <w:rPr>
          <w:sz w:val="28"/>
          <w:szCs w:val="28"/>
        </w:rPr>
        <w:t xml:space="preserve">                           3.  ?(прим.)             3. ?(прим.)             </w:t>
      </w:r>
    </w:p>
    <w:p w:rsidR="002D129F" w:rsidRDefault="002D129F" w:rsidP="006E3F73">
      <w:pPr>
        <w:jc w:val="left"/>
        <w:rPr>
          <w:i/>
          <w:color w:val="FF0000"/>
          <w:sz w:val="28"/>
          <w:szCs w:val="28"/>
        </w:rPr>
      </w:pPr>
    </w:p>
    <w:p w:rsidR="006E3F73" w:rsidRPr="004C51FE" w:rsidRDefault="006E3F73" w:rsidP="006E3F73">
      <w:pPr>
        <w:jc w:val="left"/>
        <w:rPr>
          <w:i/>
          <w:color w:val="FF0000"/>
          <w:sz w:val="28"/>
          <w:szCs w:val="28"/>
        </w:rPr>
      </w:pPr>
      <w:r w:rsidRPr="004C51FE">
        <w:rPr>
          <w:i/>
          <w:color w:val="FF0000"/>
          <w:sz w:val="28"/>
          <w:szCs w:val="28"/>
        </w:rPr>
        <w:t>- дать формулировку экологическим законам:</w:t>
      </w:r>
    </w:p>
    <w:p w:rsidR="006E3F73" w:rsidRDefault="004C51FE" w:rsidP="006E3F73">
      <w:pPr>
        <w:jc w:val="left"/>
        <w:rPr>
          <w:sz w:val="28"/>
          <w:szCs w:val="28"/>
        </w:rPr>
      </w:pPr>
      <w:r>
        <w:rPr>
          <w:sz w:val="28"/>
          <w:szCs w:val="28"/>
        </w:rPr>
        <w:t>*Закон толерантности (лимитирующих факторов) Шелфорда</w:t>
      </w:r>
    </w:p>
    <w:p w:rsidR="004C51FE" w:rsidRDefault="004C51FE" w:rsidP="006E3F73">
      <w:pPr>
        <w:jc w:val="left"/>
        <w:rPr>
          <w:sz w:val="28"/>
          <w:szCs w:val="28"/>
        </w:rPr>
      </w:pPr>
      <w:r>
        <w:rPr>
          <w:sz w:val="28"/>
          <w:szCs w:val="28"/>
        </w:rPr>
        <w:t>*Закон минимума Либиха</w:t>
      </w:r>
    </w:p>
    <w:p w:rsidR="004C51FE" w:rsidRDefault="004C51FE" w:rsidP="006E3F73">
      <w:pPr>
        <w:jc w:val="left"/>
        <w:rPr>
          <w:sz w:val="28"/>
          <w:szCs w:val="28"/>
        </w:rPr>
      </w:pPr>
      <w:r>
        <w:rPr>
          <w:sz w:val="28"/>
          <w:szCs w:val="28"/>
        </w:rPr>
        <w:t>*Закон независимости факторов Вильямса.</w:t>
      </w:r>
    </w:p>
    <w:p w:rsidR="004C51FE" w:rsidRDefault="004C51FE" w:rsidP="006E3F73">
      <w:pPr>
        <w:jc w:val="left"/>
        <w:rPr>
          <w:sz w:val="28"/>
          <w:szCs w:val="28"/>
        </w:rPr>
      </w:pPr>
    </w:p>
    <w:p w:rsidR="002D129F" w:rsidRDefault="004C51FE" w:rsidP="006E3F73">
      <w:pPr>
        <w:jc w:val="left"/>
        <w:rPr>
          <w:sz w:val="28"/>
          <w:szCs w:val="28"/>
        </w:rPr>
      </w:pPr>
      <w:r w:rsidRPr="002D129F">
        <w:rPr>
          <w:i/>
          <w:color w:val="FF0000"/>
          <w:sz w:val="28"/>
          <w:szCs w:val="28"/>
        </w:rPr>
        <w:t>Выполнить задание:</w:t>
      </w:r>
      <w:r w:rsidRPr="002D129F">
        <w:rPr>
          <w:color w:val="FF0000"/>
          <w:sz w:val="28"/>
          <w:szCs w:val="28"/>
        </w:rPr>
        <w:t xml:space="preserve"> </w:t>
      </w:r>
      <w:r w:rsidR="002D129F" w:rsidRPr="002D129F">
        <w:rPr>
          <w:sz w:val="28"/>
          <w:szCs w:val="28"/>
        </w:rPr>
        <w:t>1)</w:t>
      </w:r>
      <w:r w:rsidR="002D129F">
        <w:rPr>
          <w:sz w:val="28"/>
          <w:szCs w:val="28"/>
        </w:rPr>
        <w:t xml:space="preserve"> График перенести в тетрадь.</w:t>
      </w:r>
    </w:p>
    <w:p w:rsidR="004C51FE" w:rsidRDefault="002D129F" w:rsidP="006E3F7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C51FE">
        <w:rPr>
          <w:sz w:val="28"/>
          <w:szCs w:val="28"/>
        </w:rPr>
        <w:t xml:space="preserve">На графике, иллюстрирующем закон толерантности Шелфорда, отметить </w:t>
      </w:r>
    </w:p>
    <w:p w:rsidR="004C51FE" w:rsidRDefault="004C51FE" w:rsidP="006E3F73">
      <w:pPr>
        <w:jc w:val="left"/>
        <w:rPr>
          <w:sz w:val="28"/>
          <w:szCs w:val="28"/>
        </w:rPr>
      </w:pPr>
      <w:r>
        <w:rPr>
          <w:sz w:val="28"/>
          <w:szCs w:val="28"/>
        </w:rPr>
        <w:t>А) точку оптимума;</w:t>
      </w:r>
    </w:p>
    <w:p w:rsidR="00884F00" w:rsidRDefault="004C51FE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>Б) зону оптимума;</w:t>
      </w:r>
    </w:p>
    <w:p w:rsidR="00884F00" w:rsidRDefault="004C51FE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>В) зоны стресса</w:t>
      </w:r>
      <w:r w:rsidR="002D129F">
        <w:rPr>
          <w:sz w:val="28"/>
          <w:szCs w:val="28"/>
        </w:rPr>
        <w:t>;</w:t>
      </w:r>
      <w:r w:rsidR="00884F00">
        <w:rPr>
          <w:sz w:val="28"/>
          <w:szCs w:val="28"/>
        </w:rPr>
        <w:t xml:space="preserve"> </w:t>
      </w:r>
    </w:p>
    <w:p w:rsidR="006E3F73" w:rsidRPr="006E3F73" w:rsidRDefault="004C51FE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>Г) зону толерантности</w:t>
      </w:r>
      <w:r w:rsidR="002D129F">
        <w:rPr>
          <w:sz w:val="28"/>
          <w:szCs w:val="28"/>
        </w:rPr>
        <w:t>;</w:t>
      </w:r>
    </w:p>
    <w:p w:rsidR="00884F00" w:rsidRDefault="00B25C1A" w:rsidP="00350BBD">
      <w:pPr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DA9283B" wp14:editId="1D79456A">
            <wp:extent cx="4495800" cy="3248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усок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" t="-1" r="19668" b="25677"/>
                    <a:stretch/>
                  </pic:blipFill>
                  <pic:spPr bwMode="auto">
                    <a:xfrm>
                      <a:off x="0" y="0"/>
                      <a:ext cx="4495800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C1A" w:rsidRDefault="00B25C1A" w:rsidP="00350BBD">
      <w:pPr>
        <w:jc w:val="left"/>
        <w:rPr>
          <w:sz w:val="28"/>
          <w:szCs w:val="28"/>
        </w:rPr>
      </w:pPr>
    </w:p>
    <w:p w:rsidR="00350BBD" w:rsidRDefault="00B25C1A" w:rsidP="00350BBD">
      <w:pPr>
        <w:jc w:val="left"/>
        <w:rPr>
          <w:sz w:val="28"/>
          <w:szCs w:val="28"/>
        </w:rPr>
      </w:pPr>
      <w:r>
        <w:rPr>
          <w:b/>
          <w:color w:val="00B050"/>
          <w:sz w:val="28"/>
          <w:szCs w:val="28"/>
          <w:u w:val="single"/>
        </w:rPr>
        <w:t>Д</w:t>
      </w:r>
      <w:r w:rsidR="00350BBD" w:rsidRPr="00B25C1A">
        <w:rPr>
          <w:b/>
          <w:color w:val="00B050"/>
          <w:sz w:val="28"/>
          <w:szCs w:val="28"/>
          <w:u w:val="single"/>
        </w:rPr>
        <w:t xml:space="preserve">о </w:t>
      </w:r>
      <w:r w:rsidRPr="00B25C1A">
        <w:rPr>
          <w:b/>
          <w:color w:val="00B050"/>
          <w:sz w:val="28"/>
          <w:szCs w:val="28"/>
          <w:u w:val="single"/>
        </w:rPr>
        <w:t>12</w:t>
      </w:r>
      <w:r w:rsidR="00350BBD" w:rsidRPr="00B25C1A">
        <w:rPr>
          <w:b/>
          <w:color w:val="00B050"/>
          <w:sz w:val="28"/>
          <w:szCs w:val="28"/>
          <w:u w:val="single"/>
        </w:rPr>
        <w:t>.04</w:t>
      </w:r>
      <w:r w:rsidR="00350BBD">
        <w:rPr>
          <w:sz w:val="28"/>
          <w:szCs w:val="28"/>
        </w:rPr>
        <w:t xml:space="preserve"> фото конспекта отправить на </w:t>
      </w:r>
      <w:hyperlink r:id="rId6" w:history="1">
        <w:r w:rsidR="00350BBD" w:rsidRPr="0060007B">
          <w:rPr>
            <w:rStyle w:val="a3"/>
            <w:sz w:val="28"/>
            <w:szCs w:val="28"/>
          </w:rPr>
          <w:t>nadyazima@mail.ru</w:t>
        </w:r>
      </w:hyperlink>
      <w:r w:rsidR="00350BBD">
        <w:rPr>
          <w:sz w:val="28"/>
          <w:szCs w:val="28"/>
        </w:rPr>
        <w:t>.</w:t>
      </w:r>
    </w:p>
    <w:p w:rsidR="00350BBD" w:rsidRDefault="00350BBD" w:rsidP="00350BBD">
      <w:pPr>
        <w:jc w:val="lef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Работы должны быть подписаны (№ группы, ФИО).</w:t>
      </w:r>
    </w:p>
    <w:sectPr w:rsidR="00350BBD" w:rsidSect="00B25C1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5E"/>
    <w:rsid w:val="002D129F"/>
    <w:rsid w:val="00350BBD"/>
    <w:rsid w:val="004C51FE"/>
    <w:rsid w:val="006566C0"/>
    <w:rsid w:val="006E3F73"/>
    <w:rsid w:val="007812DE"/>
    <w:rsid w:val="007B69C6"/>
    <w:rsid w:val="00807B49"/>
    <w:rsid w:val="00884F00"/>
    <w:rsid w:val="00AC0EC4"/>
    <w:rsid w:val="00B25C1A"/>
    <w:rsid w:val="00BA59AB"/>
    <w:rsid w:val="00C93C86"/>
    <w:rsid w:val="00D8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7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812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2DE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50B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9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7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812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2DE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50B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9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dyazim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Метель</dc:creator>
  <cp:lastModifiedBy>ПК</cp:lastModifiedBy>
  <cp:revision>2</cp:revision>
  <dcterms:created xsi:type="dcterms:W3CDTF">2020-04-07T02:15:00Z</dcterms:created>
  <dcterms:modified xsi:type="dcterms:W3CDTF">2020-04-07T02:15:00Z</dcterms:modified>
</cp:coreProperties>
</file>